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FF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>Информационная справка</w:t>
      </w:r>
      <w:r w:rsidR="00733F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 СОШ им. академика 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Н.Т.Саврукова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81B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="005C69CC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bookmarkStart w:id="0" w:name="_GoBack"/>
      <w:bookmarkEnd w:id="0"/>
      <w:r w:rsidR="00ED3AFF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ноябрь</w:t>
      </w:r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076"/>
        <w:gridCol w:w="2233"/>
        <w:gridCol w:w="1856"/>
        <w:gridCol w:w="3286"/>
      </w:tblGrid>
      <w:tr w:rsidR="005B68FF" w:rsidTr="005B68FF">
        <w:trPr>
          <w:trHeight w:val="663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:rsidR="005B68FF" w:rsidRDefault="005B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5B68FF" w:rsidTr="005B68FF">
        <w:trPr>
          <w:trHeight w:val="37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Сунчелеевская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B68FF" w:rsidRDefault="005B68FF" w:rsidP="005B68F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2"/>
        <w:gridCol w:w="2408"/>
        <w:gridCol w:w="1772"/>
        <w:gridCol w:w="3313"/>
      </w:tblGrid>
      <w:tr w:rsidR="005B68FF" w:rsidTr="005B68FF">
        <w:trPr>
          <w:trHeight w:val="718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5B68FF" w:rsidTr="005B68FF">
        <w:trPr>
          <w:trHeight w:val="3020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Сунчелеевская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1.Восхождение на филологический «Олимп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лингвистическая игра)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pStyle w:val="a3"/>
              <w:shd w:val="clear" w:color="auto" w:fill="FFFFFF"/>
              <w:spacing w:line="276" w:lineRule="auto"/>
            </w:pPr>
            <w:r>
              <w:rPr>
                <w:color w:val="000000"/>
              </w:rPr>
              <w:t xml:space="preserve">В 5-7 классах прошла лингвистическая игра, </w:t>
            </w:r>
            <w:proofErr w:type="gramStart"/>
            <w:r>
              <w:rPr>
                <w:color w:val="000000"/>
              </w:rPr>
              <w:t>посвящённый</w:t>
            </w:r>
            <w:proofErr w:type="gramEnd"/>
            <w:r>
              <w:rPr>
                <w:color w:val="000000"/>
              </w:rPr>
              <w:t xml:space="preserve"> к  году Родных языков и Народного единства.  Целью стало </w:t>
            </w:r>
            <w:r>
              <w:t>развитие словесно-логического мышления, творческих способностей учащихся, умения работать в группе; воспитание любви и уважения к родному языку.</w:t>
            </w:r>
          </w:p>
        </w:tc>
      </w:tr>
      <w:tr w:rsidR="005B68FF" w:rsidTr="005B68FF">
        <w:trPr>
          <w:trHeight w:val="170"/>
        </w:trPr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2.Викторина «Родной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язык-твоя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душа,  мир, твой луч….».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 w:themeColor="text1"/>
              </w:rPr>
              <w:t xml:space="preserve">Знать родной язык-это большое счастье, так как знание родного языка даёт человеку чувство уверенности в себе, и чувство гордости. В ходе мероприятия учащиеся отвечали на литературные вопросы </w:t>
            </w:r>
            <w:proofErr w:type="gramStart"/>
            <w:r>
              <w:rPr>
                <w:color w:val="000000" w:themeColor="text1"/>
              </w:rPr>
              <w:t>викторины</w:t>
            </w:r>
            <w:proofErr w:type="gramEnd"/>
            <w:r>
              <w:rPr>
                <w:color w:val="000000" w:themeColor="text1"/>
              </w:rPr>
              <w:t xml:space="preserve"> и была оформлена книжная выставка, где познакомились с книгами на трёх языках: русском, татарском и чувашском.  </w:t>
            </w:r>
          </w:p>
        </w:tc>
      </w:tr>
      <w:tr w:rsidR="005B68FF" w:rsidTr="005B68FF">
        <w:trPr>
          <w:trHeight w:val="388"/>
        </w:trPr>
        <w:tc>
          <w:tcPr>
            <w:tcW w:w="20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3.Конкурс эссе «Красота и величие родного языка» </w:t>
            </w:r>
          </w:p>
          <w:p w:rsidR="005B68FF" w:rsidRDefault="005B68FF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ходе мероприятия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учащиеся отвечали на литературные вопросы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была оформлена книжная выставка, где  познакомились с книгами на трёх языках: русском, татарском и чувашском. 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bCs/>
                <w:color w:val="333333"/>
                <w:shd w:val="clear" w:color="auto" w:fill="FFFFFF"/>
              </w:rPr>
              <w:t xml:space="preserve">   В рамках  празднования Года родных языков и Народного единства в школе  </w:t>
            </w:r>
            <w:r>
              <w:rPr>
                <w:bCs/>
                <w:color w:val="333333"/>
                <w:shd w:val="clear" w:color="auto" w:fill="FFFFFF"/>
              </w:rPr>
              <w:lastRenderedPageBreak/>
              <w:t>прошло конкурсное мероприятие «Красота и величие родного языка» с  целью сохранения  и развития родных языков, культуры и традиций представителей народов, проживающих в республике, а также укрепления единства многонационального народа.</w:t>
            </w:r>
          </w:p>
        </w:tc>
      </w:tr>
      <w:tr w:rsidR="005B68FF" w:rsidTr="005B68FF">
        <w:trPr>
          <w:trHeight w:val="388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4.Урок родного (чувашского языка)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68FF" w:rsidRDefault="005B68FF">
            <w:pPr>
              <w:pStyle w:val="a3"/>
              <w:spacing w:line="276" w:lineRule="auto"/>
              <w:rPr>
                <w:bCs/>
                <w:color w:val="333333"/>
                <w:shd w:val="clear" w:color="auto" w:fill="FFFFFF"/>
              </w:rPr>
            </w:pPr>
            <w:r>
              <w:t>Урок родного (чувашского) языка проводился в 3 классе по теме «Употребление букв е, ё</w:t>
            </w:r>
            <w:proofErr w:type="gramStart"/>
            <w:r>
              <w:t xml:space="preserve"> ,</w:t>
            </w:r>
            <w:proofErr w:type="gramEnd"/>
            <w:r>
              <w:t xml:space="preserve">э, </w:t>
            </w:r>
            <w:proofErr w:type="spellStart"/>
            <w:r>
              <w:t>ю</w:t>
            </w:r>
            <w:proofErr w:type="spellEnd"/>
            <w:r>
              <w:t>, я.».Этот урок посвятили двум языкам русского и чувашского т.к. многие слова русского языка  не переносятся на чувашский язык, но изучаемые буквы имеют одинаковые два звука, которые мы используем в практике т.е в нашей повседневной жизни.</w:t>
            </w:r>
          </w:p>
        </w:tc>
      </w:tr>
    </w:tbl>
    <w:p w:rsid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5B68FF" w:rsidRPr="00173759" w:rsidRDefault="005B68FF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sectPr w:rsidR="005B68FF" w:rsidRPr="00173759" w:rsidSect="00C7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E0A"/>
    <w:rsid w:val="00047A62"/>
    <w:rsid w:val="000C0248"/>
    <w:rsid w:val="000E0DF9"/>
    <w:rsid w:val="00146951"/>
    <w:rsid w:val="00173759"/>
    <w:rsid w:val="00181B8D"/>
    <w:rsid w:val="001977DA"/>
    <w:rsid w:val="001B439C"/>
    <w:rsid w:val="001D59F3"/>
    <w:rsid w:val="002B0AE8"/>
    <w:rsid w:val="00300C94"/>
    <w:rsid w:val="00392C68"/>
    <w:rsid w:val="00395050"/>
    <w:rsid w:val="003F6E5F"/>
    <w:rsid w:val="004048DA"/>
    <w:rsid w:val="00421DC4"/>
    <w:rsid w:val="00445E50"/>
    <w:rsid w:val="00483FEC"/>
    <w:rsid w:val="004C69AC"/>
    <w:rsid w:val="004D6503"/>
    <w:rsid w:val="004F3051"/>
    <w:rsid w:val="005B68FF"/>
    <w:rsid w:val="005C57FA"/>
    <w:rsid w:val="005C69CC"/>
    <w:rsid w:val="005E279C"/>
    <w:rsid w:val="006274B5"/>
    <w:rsid w:val="006A54E3"/>
    <w:rsid w:val="006B1F42"/>
    <w:rsid w:val="006B49A9"/>
    <w:rsid w:val="006F7D9B"/>
    <w:rsid w:val="00733F3A"/>
    <w:rsid w:val="00785BD3"/>
    <w:rsid w:val="007A5060"/>
    <w:rsid w:val="007E7434"/>
    <w:rsid w:val="00817CDB"/>
    <w:rsid w:val="00900BDE"/>
    <w:rsid w:val="00910057"/>
    <w:rsid w:val="0091541B"/>
    <w:rsid w:val="009D7ADC"/>
    <w:rsid w:val="00A42AAD"/>
    <w:rsid w:val="00A91E2C"/>
    <w:rsid w:val="00AC0AA8"/>
    <w:rsid w:val="00C74FF2"/>
    <w:rsid w:val="00D04A89"/>
    <w:rsid w:val="00D63DF2"/>
    <w:rsid w:val="00D80E0A"/>
    <w:rsid w:val="00D8344B"/>
    <w:rsid w:val="00ED3AFF"/>
    <w:rsid w:val="00F026BF"/>
    <w:rsid w:val="00F5451C"/>
    <w:rsid w:val="00F746B5"/>
    <w:rsid w:val="00FF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9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учитель</cp:lastModifiedBy>
  <cp:revision>3</cp:revision>
  <dcterms:created xsi:type="dcterms:W3CDTF">2021-11-21T17:48:00Z</dcterms:created>
  <dcterms:modified xsi:type="dcterms:W3CDTF">2021-11-21T19:05:00Z</dcterms:modified>
</cp:coreProperties>
</file>